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92" w:rsidRPr="00DC130B" w:rsidRDefault="00B85C92" w:rsidP="00DC130B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Технологическая карта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6769"/>
      </w:tblGrid>
      <w:tr w:rsidR="00B85C92" w:rsidRPr="00B1757F" w:rsidTr="00B1757F">
        <w:tc>
          <w:tcPr>
            <w:tcW w:w="2802" w:type="dxa"/>
          </w:tcPr>
          <w:p w:rsidR="00B85C92" w:rsidRPr="00B1757F" w:rsidRDefault="00B85C92" w:rsidP="00B175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Тема урока</w:t>
            </w:r>
          </w:p>
        </w:tc>
        <w:tc>
          <w:tcPr>
            <w:tcW w:w="6769" w:type="dxa"/>
          </w:tcPr>
          <w:p w:rsidR="00B85C92" w:rsidRPr="00B1757F" w:rsidRDefault="00B85C92" w:rsidP="00B175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Многообразие растительных клеток</w:t>
            </w:r>
          </w:p>
          <w:p w:rsidR="00B85C92" w:rsidRPr="00B1757F" w:rsidRDefault="00B85C92" w:rsidP="00B1757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B85C92" w:rsidRPr="00B1757F" w:rsidTr="00B1757F">
        <w:tc>
          <w:tcPr>
            <w:tcW w:w="2802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6769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Учащиеся убеждаются, что все органы растения состоят из клеток</w:t>
            </w:r>
          </w:p>
        </w:tc>
      </w:tr>
      <w:tr w:rsidR="00B85C92" w:rsidRPr="00B1757F" w:rsidTr="00B1757F">
        <w:tc>
          <w:tcPr>
            <w:tcW w:w="2802" w:type="dxa"/>
          </w:tcPr>
          <w:p w:rsidR="00B85C92" w:rsidRPr="00B1757F" w:rsidRDefault="00B85C92" w:rsidP="00B1757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Личностная значимость изучаемого для школьника</w:t>
            </w:r>
          </w:p>
        </w:tc>
        <w:tc>
          <w:tcPr>
            <w:tcW w:w="6769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Узнать, почему крапива «жжется», а герань пахнет</w:t>
            </w:r>
          </w:p>
        </w:tc>
      </w:tr>
      <w:tr w:rsidR="00B85C92" w:rsidRPr="00B1757F" w:rsidTr="00B1757F">
        <w:tc>
          <w:tcPr>
            <w:tcW w:w="2802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План урока</w:t>
            </w:r>
          </w:p>
        </w:tc>
        <w:tc>
          <w:tcPr>
            <w:tcW w:w="6769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1. Актуализация знаний об устройстве микроскопа, строении растительной клетки</w:t>
            </w:r>
          </w:p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2. Лабораторная работа. Изучение готовых микропрепаратов (корешка лука, среза стебля липы, зерновки пшеницы), приготовление микропрепаратов волосков на листе крапивы и волосков герани, рассматривание их, зарисовка  в тетрадь.</w:t>
            </w:r>
          </w:p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3.Подведение итогов урока, формулировка выводов, запись их в тетрадь.</w:t>
            </w:r>
          </w:p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4. Сдача тетрадей с лабораторной работой на проверку.</w:t>
            </w:r>
          </w:p>
        </w:tc>
      </w:tr>
      <w:tr w:rsidR="00B85C92" w:rsidRPr="00B1757F" w:rsidTr="00B1757F">
        <w:tc>
          <w:tcPr>
            <w:tcW w:w="2802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Методы обучения</w:t>
            </w:r>
          </w:p>
        </w:tc>
        <w:tc>
          <w:tcPr>
            <w:tcW w:w="6769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Поисковый,  проблемное обучение</w:t>
            </w:r>
          </w:p>
        </w:tc>
      </w:tr>
      <w:tr w:rsidR="00B85C92" w:rsidRPr="00B1757F" w:rsidTr="00B1757F">
        <w:tc>
          <w:tcPr>
            <w:tcW w:w="2802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769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Лабораторная работа с микроскопом</w:t>
            </w:r>
          </w:p>
        </w:tc>
      </w:tr>
      <w:tr w:rsidR="00B85C92" w:rsidRPr="00B1757F" w:rsidTr="00B1757F">
        <w:tc>
          <w:tcPr>
            <w:tcW w:w="2802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28"/>
              </w:rPr>
            </w:pPr>
            <w:r w:rsidRPr="00B1757F">
              <w:rPr>
                <w:sz w:val="28"/>
                <w:szCs w:val="28"/>
              </w:rPr>
              <w:t>Приемы деятельности учителя</w:t>
            </w:r>
          </w:p>
        </w:tc>
        <w:tc>
          <w:tcPr>
            <w:tcW w:w="6769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32"/>
              </w:rPr>
            </w:pPr>
            <w:r w:rsidRPr="00B1757F">
              <w:rPr>
                <w:sz w:val="28"/>
                <w:szCs w:val="32"/>
              </w:rPr>
              <w:t>Постановка проблемы, актуализация знаний учащихся, эвристическая беседа, организация лабораторной работы</w:t>
            </w:r>
          </w:p>
        </w:tc>
      </w:tr>
      <w:tr w:rsidR="00B85C92" w:rsidRPr="00B1757F" w:rsidTr="00B1757F">
        <w:tc>
          <w:tcPr>
            <w:tcW w:w="2802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32"/>
              </w:rPr>
            </w:pPr>
            <w:r w:rsidRPr="00B1757F">
              <w:rPr>
                <w:sz w:val="28"/>
                <w:szCs w:val="32"/>
              </w:rPr>
              <w:t>Организация деятельности учащихся</w:t>
            </w:r>
          </w:p>
        </w:tc>
        <w:tc>
          <w:tcPr>
            <w:tcW w:w="6769" w:type="dxa"/>
          </w:tcPr>
          <w:p w:rsidR="00B85C92" w:rsidRPr="00B1757F" w:rsidRDefault="00B85C92" w:rsidP="00B1757F">
            <w:pPr>
              <w:spacing w:after="0" w:line="240" w:lineRule="auto"/>
              <w:jc w:val="both"/>
              <w:rPr>
                <w:sz w:val="28"/>
                <w:szCs w:val="32"/>
              </w:rPr>
            </w:pPr>
            <w:r w:rsidRPr="00B1757F">
              <w:rPr>
                <w:sz w:val="28"/>
                <w:szCs w:val="32"/>
              </w:rPr>
              <w:t>Отвечают на вопросы учителя, приготавливают микропрепараты, рассматривают их, зарисовывают в тетрадь, обсуждают, делают выводы</w:t>
            </w:r>
          </w:p>
        </w:tc>
      </w:tr>
      <w:tr w:rsidR="00B85C92" w:rsidRPr="00B1757F" w:rsidTr="00B1757F">
        <w:tc>
          <w:tcPr>
            <w:tcW w:w="2802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32"/>
              </w:rPr>
            </w:pPr>
            <w:r w:rsidRPr="00B1757F">
              <w:rPr>
                <w:sz w:val="28"/>
                <w:szCs w:val="32"/>
              </w:rPr>
              <w:t>Развитие умений и навыков</w:t>
            </w:r>
          </w:p>
        </w:tc>
        <w:tc>
          <w:tcPr>
            <w:tcW w:w="6769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32"/>
              </w:rPr>
            </w:pPr>
            <w:r w:rsidRPr="00B1757F">
              <w:rPr>
                <w:sz w:val="28"/>
                <w:szCs w:val="32"/>
              </w:rPr>
              <w:t>Настраивать микроскоп, делать микропрепараты, зарисовывать, делать выводы</w:t>
            </w:r>
          </w:p>
        </w:tc>
      </w:tr>
      <w:tr w:rsidR="00B85C92" w:rsidRPr="00B1757F" w:rsidTr="00B1757F">
        <w:tc>
          <w:tcPr>
            <w:tcW w:w="2802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32"/>
              </w:rPr>
            </w:pPr>
            <w:r w:rsidRPr="00B1757F">
              <w:rPr>
                <w:sz w:val="28"/>
                <w:szCs w:val="32"/>
              </w:rPr>
              <w:t>Основные понятия и термины</w:t>
            </w:r>
          </w:p>
        </w:tc>
        <w:tc>
          <w:tcPr>
            <w:tcW w:w="6769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32"/>
              </w:rPr>
            </w:pPr>
            <w:r w:rsidRPr="00B1757F">
              <w:rPr>
                <w:sz w:val="28"/>
                <w:szCs w:val="32"/>
              </w:rPr>
              <w:t>Микропрепарат, цитоплазма, ядро, оболочка, пластиды, хлоропласты</w:t>
            </w:r>
          </w:p>
        </w:tc>
      </w:tr>
      <w:tr w:rsidR="00B85C92" w:rsidRPr="00B1757F" w:rsidTr="00B1757F">
        <w:tc>
          <w:tcPr>
            <w:tcW w:w="2802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32"/>
              </w:rPr>
            </w:pPr>
            <w:r w:rsidRPr="00B1757F">
              <w:rPr>
                <w:sz w:val="28"/>
                <w:szCs w:val="32"/>
              </w:rPr>
              <w:t>Домашнее задание</w:t>
            </w:r>
          </w:p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32"/>
              </w:rPr>
            </w:pPr>
            <w:r w:rsidRPr="00B1757F">
              <w:rPr>
                <w:sz w:val="28"/>
                <w:szCs w:val="32"/>
              </w:rPr>
              <w:t>Оценки за урок</w:t>
            </w:r>
          </w:p>
        </w:tc>
        <w:tc>
          <w:tcPr>
            <w:tcW w:w="6769" w:type="dxa"/>
          </w:tcPr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32"/>
              </w:rPr>
            </w:pPr>
            <w:r w:rsidRPr="00B1757F">
              <w:rPr>
                <w:sz w:val="28"/>
                <w:szCs w:val="32"/>
              </w:rPr>
              <w:t>Повторить параграфы 1, 2, 3.</w:t>
            </w:r>
          </w:p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32"/>
              </w:rPr>
            </w:pPr>
            <w:r w:rsidRPr="00B1757F">
              <w:rPr>
                <w:sz w:val="28"/>
                <w:szCs w:val="32"/>
              </w:rPr>
              <w:t>Получают все ученики за лабораторную работу в тетради</w:t>
            </w:r>
          </w:p>
          <w:p w:rsidR="00B85C92" w:rsidRPr="00B1757F" w:rsidRDefault="00B85C92" w:rsidP="00B1757F">
            <w:pPr>
              <w:spacing w:after="0" w:line="240" w:lineRule="auto"/>
              <w:rPr>
                <w:sz w:val="28"/>
                <w:szCs w:val="32"/>
              </w:rPr>
            </w:pPr>
          </w:p>
        </w:tc>
      </w:tr>
    </w:tbl>
    <w:p w:rsidR="00B85C92" w:rsidRPr="00B24E40" w:rsidRDefault="00B85C92" w:rsidP="00B24E40">
      <w:pPr>
        <w:jc w:val="center"/>
        <w:rPr>
          <w:sz w:val="32"/>
          <w:szCs w:val="32"/>
        </w:rPr>
      </w:pPr>
      <w:r>
        <w:rPr>
          <w:sz w:val="32"/>
          <w:szCs w:val="32"/>
        </w:rPr>
        <w:t>Работу подготовила учитель биологии Зуткис Елена Владимировна ОУ№78 Калининский район</w:t>
      </w:r>
    </w:p>
    <w:sectPr w:rsidR="00B85C92" w:rsidRPr="00B24E40" w:rsidSect="004A7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E40"/>
    <w:rsid w:val="003C503E"/>
    <w:rsid w:val="00462B6E"/>
    <w:rsid w:val="004A7611"/>
    <w:rsid w:val="005F1D75"/>
    <w:rsid w:val="00AE7D77"/>
    <w:rsid w:val="00B1757F"/>
    <w:rsid w:val="00B24E40"/>
    <w:rsid w:val="00B85C92"/>
    <w:rsid w:val="00C61D84"/>
    <w:rsid w:val="00CD095B"/>
    <w:rsid w:val="00DC1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61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24E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1</Pages>
  <Words>225</Words>
  <Characters>1283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</dc:creator>
  <cp:keywords/>
  <dc:description/>
  <cp:lastModifiedBy>Царь Борис</cp:lastModifiedBy>
  <cp:revision>2</cp:revision>
  <dcterms:created xsi:type="dcterms:W3CDTF">2012-08-07T21:06:00Z</dcterms:created>
  <dcterms:modified xsi:type="dcterms:W3CDTF">2015-01-27T16:01:00Z</dcterms:modified>
</cp:coreProperties>
</file>